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7DD18" w14:textId="75B3C486" w:rsidR="005E3D6A" w:rsidRDefault="00911D0E" w:rsidP="00A76590">
      <w:pPr>
        <w:spacing w:after="0" w:line="240" w:lineRule="auto"/>
        <w:rPr>
          <w:rFonts w:cstheme="minorHAnsi"/>
          <w:sz w:val="16"/>
          <w:szCs w:val="4"/>
        </w:rPr>
      </w:pPr>
      <w:r w:rsidRPr="00911D0E">
        <w:rPr>
          <w:rFonts w:cstheme="minorHAnsi"/>
          <w:sz w:val="16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58F3C" wp14:editId="5D33E443">
                <wp:simplePos x="0" y="0"/>
                <wp:positionH relativeFrom="column">
                  <wp:posOffset>-281618</wp:posOffset>
                </wp:positionH>
                <wp:positionV relativeFrom="paragraph">
                  <wp:posOffset>71120</wp:posOffset>
                </wp:positionV>
                <wp:extent cx="6466205" cy="43053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E5368C" w14:textId="77777777" w:rsidR="00911D0E" w:rsidRDefault="00911D0E" w:rsidP="00911D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AB0520"/>
                                <w:kern w:val="24"/>
                                <w:sz w:val="44"/>
                                <w:szCs w:val="44"/>
                              </w:rPr>
                              <w:t>FURLOUGH-ADJUSTED SCOPE OF SERVICES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58F3C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-22.15pt;margin-top:5.6pt;width:509.15pt;height:3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" filled="f" stroked="f">
                <v:textbox style="mso-fit-shape-to-text:t">
                  <w:txbxContent>
                    <w:p w14:paraId="24E5368C" w14:textId="77777777" w:rsidR="00911D0E" w:rsidRDefault="00911D0E" w:rsidP="00911D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AB0520"/>
                          <w:kern w:val="24"/>
                          <w:sz w:val="44"/>
                          <w:szCs w:val="44"/>
                        </w:rPr>
                        <w:t>FURLOUGH-ADJUSTED SCOPE OF SERVICES</w:t>
                      </w:r>
                    </w:p>
                  </w:txbxContent>
                </v:textbox>
              </v:shape>
            </w:pict>
          </mc:Fallback>
        </mc:AlternateContent>
      </w:r>
      <w:r w:rsidRPr="00911D0E">
        <w:rPr>
          <w:rFonts w:cstheme="minorHAnsi"/>
          <w:sz w:val="16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DBDED" wp14:editId="0C872F09">
                <wp:simplePos x="0" y="0"/>
                <wp:positionH relativeFrom="page">
                  <wp:posOffset>366395</wp:posOffset>
                </wp:positionH>
                <wp:positionV relativeFrom="paragraph">
                  <wp:posOffset>86360</wp:posOffset>
                </wp:positionV>
                <wp:extent cx="6949440" cy="0"/>
                <wp:effectExtent l="0" t="0" r="22860" b="19050"/>
                <wp:wrapNone/>
                <wp:docPr id="1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C75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F15CA" id="Straight Connector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8.85pt,6.8pt" to="576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" strokecolor="#7c756d" strokeweight=".5pt">
                <v:stroke joinstyle="miter"/>
                <w10:wrap anchorx="page"/>
              </v:line>
            </w:pict>
          </mc:Fallback>
        </mc:AlternateContent>
      </w:r>
    </w:p>
    <w:p w14:paraId="68DD6658" w14:textId="690D049E" w:rsidR="00911D0E" w:rsidRDefault="00911D0E" w:rsidP="00A76590">
      <w:pPr>
        <w:spacing w:after="0" w:line="240" w:lineRule="auto"/>
        <w:rPr>
          <w:rFonts w:cstheme="minorHAnsi"/>
          <w:sz w:val="16"/>
          <w:szCs w:val="4"/>
        </w:rPr>
      </w:pPr>
    </w:p>
    <w:p w14:paraId="38618C1C" w14:textId="208A69CE" w:rsidR="00911D0E" w:rsidRDefault="00911D0E" w:rsidP="00A76590">
      <w:pPr>
        <w:spacing w:after="0" w:line="240" w:lineRule="auto"/>
        <w:rPr>
          <w:rFonts w:cstheme="minorHAnsi"/>
          <w:sz w:val="16"/>
          <w:szCs w:val="4"/>
        </w:rPr>
      </w:pPr>
    </w:p>
    <w:p w14:paraId="32CBE5DA" w14:textId="0DC33CBF" w:rsidR="00911D0E" w:rsidRDefault="00911D0E" w:rsidP="00A76590">
      <w:pPr>
        <w:spacing w:after="0" w:line="240" w:lineRule="auto"/>
        <w:rPr>
          <w:rFonts w:cstheme="minorHAnsi"/>
          <w:sz w:val="16"/>
          <w:szCs w:val="4"/>
        </w:rPr>
      </w:pPr>
      <w:r w:rsidRPr="00911D0E">
        <w:rPr>
          <w:rFonts w:cstheme="minorHAnsi"/>
          <w:sz w:val="16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8F8D3" wp14:editId="02D449B2">
                <wp:simplePos x="0" y="0"/>
                <wp:positionH relativeFrom="page">
                  <wp:posOffset>357505</wp:posOffset>
                </wp:positionH>
                <wp:positionV relativeFrom="paragraph">
                  <wp:posOffset>124460</wp:posOffset>
                </wp:positionV>
                <wp:extent cx="6949440" cy="0"/>
                <wp:effectExtent l="0" t="0" r="22860" b="19050"/>
                <wp:wrapNone/>
                <wp:docPr id="1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C75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C9C1E" id="Straight Connector 1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8.15pt,9.8pt" to="575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" strokecolor="#7c756d" strokeweight=".5pt">
                <v:stroke joinstyle="miter"/>
                <w10:wrap anchorx="page"/>
              </v:line>
            </w:pict>
          </mc:Fallback>
        </mc:AlternateContent>
      </w:r>
    </w:p>
    <w:p w14:paraId="60DAE3C8" w14:textId="49817791" w:rsidR="00911D0E" w:rsidRPr="00657923" w:rsidRDefault="00911D0E" w:rsidP="00A76590">
      <w:pPr>
        <w:spacing w:after="0" w:line="240" w:lineRule="auto"/>
        <w:rPr>
          <w:rFonts w:cstheme="minorHAnsi"/>
          <w:sz w:val="16"/>
          <w:szCs w:val="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49"/>
        <w:tblW w:w="11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670"/>
      </w:tblGrid>
      <w:tr w:rsidR="000444C0" w:rsidRPr="00A76590" w14:paraId="02404574" w14:textId="77777777" w:rsidTr="00911D0E">
        <w:trPr>
          <w:trHeight w:val="659"/>
        </w:trPr>
        <w:tc>
          <w:tcPr>
            <w:tcW w:w="11055" w:type="dxa"/>
            <w:gridSpan w:val="2"/>
            <w:tcBorders>
              <w:top w:val="single" w:sz="4" w:space="0" w:color="7C756D"/>
              <w:left w:val="single" w:sz="4" w:space="0" w:color="7C756D"/>
              <w:bottom w:val="single" w:sz="4" w:space="0" w:color="7C756D"/>
              <w:right w:val="single" w:sz="4" w:space="0" w:color="7C756D"/>
            </w:tcBorders>
            <w:shd w:val="clear" w:color="auto" w:fill="auto"/>
          </w:tcPr>
          <w:p w14:paraId="557DE203" w14:textId="3FDB1764" w:rsidR="000444C0" w:rsidRPr="006046F6" w:rsidRDefault="00F3676C" w:rsidP="00A76590">
            <w:pPr>
              <w:spacing w:after="0" w:line="240" w:lineRule="auto"/>
              <w:rPr>
                <w:rFonts w:cstheme="minorHAnsi"/>
                <w:b/>
                <w:color w:val="0C234B"/>
                <w:sz w:val="6"/>
              </w:rPr>
            </w:pPr>
            <w:r w:rsidRPr="006046F6">
              <w:rPr>
                <w:rFonts w:cstheme="minorHAnsi"/>
                <w:b/>
                <w:color w:val="0C234B"/>
              </w:rPr>
              <w:t>Team Purpose</w:t>
            </w:r>
          </w:p>
          <w:p w14:paraId="531D2717" w14:textId="77777777" w:rsidR="00A76590" w:rsidRPr="00A76590" w:rsidRDefault="00A76590" w:rsidP="00A76590">
            <w:pPr>
              <w:spacing w:after="0" w:line="240" w:lineRule="auto"/>
              <w:rPr>
                <w:rFonts w:cstheme="minorHAnsi"/>
                <w:b/>
                <w:sz w:val="2"/>
              </w:rPr>
            </w:pPr>
          </w:p>
          <w:p w14:paraId="07F28753" w14:textId="005D3255" w:rsidR="00BC7429" w:rsidRPr="006046F6" w:rsidRDefault="00994B30" w:rsidP="00A76590">
            <w:pPr>
              <w:spacing w:after="0" w:line="240" w:lineRule="auto"/>
              <w:rPr>
                <w:rFonts w:cstheme="minorHAnsi"/>
                <w:color w:val="7C756D"/>
              </w:rPr>
            </w:pPr>
            <w:r w:rsidRPr="006046F6">
              <w:rPr>
                <w:rFonts w:cstheme="minorHAnsi"/>
                <w:color w:val="7C756D"/>
              </w:rPr>
              <w:t xml:space="preserve">(What is your specific team’s </w:t>
            </w:r>
            <w:r w:rsidR="006046F6" w:rsidRPr="006046F6">
              <w:rPr>
                <w:rFonts w:cstheme="minorHAnsi"/>
                <w:color w:val="7C756D"/>
              </w:rPr>
              <w:t xml:space="preserve">core </w:t>
            </w:r>
            <w:r w:rsidRPr="006046F6">
              <w:rPr>
                <w:rFonts w:cstheme="minorHAnsi"/>
                <w:color w:val="7C756D"/>
              </w:rPr>
              <w:t>purpose?)</w:t>
            </w:r>
          </w:p>
          <w:p w14:paraId="4D1B0EF0" w14:textId="2218E202" w:rsidR="00E24B95" w:rsidRDefault="00E24B95" w:rsidP="00A76590">
            <w:pPr>
              <w:spacing w:after="0" w:line="240" w:lineRule="auto"/>
              <w:rPr>
                <w:rFonts w:cstheme="minorHAnsi"/>
              </w:rPr>
            </w:pPr>
          </w:p>
          <w:p w14:paraId="2FA331E2" w14:textId="22BD65B3" w:rsidR="00E24B95" w:rsidRDefault="00E24B95" w:rsidP="00A76590">
            <w:pPr>
              <w:spacing w:after="0" w:line="240" w:lineRule="auto"/>
              <w:rPr>
                <w:rFonts w:cstheme="minorHAnsi"/>
              </w:rPr>
            </w:pPr>
          </w:p>
          <w:p w14:paraId="56F33927" w14:textId="4BE45EB1" w:rsidR="00E24B95" w:rsidRDefault="00E24B95" w:rsidP="00A76590">
            <w:pPr>
              <w:spacing w:after="0" w:line="240" w:lineRule="auto"/>
              <w:rPr>
                <w:rFonts w:cstheme="minorHAnsi"/>
              </w:rPr>
            </w:pPr>
          </w:p>
          <w:p w14:paraId="131177C2" w14:textId="77777777" w:rsidR="00E24B95" w:rsidRDefault="00E24B95" w:rsidP="00A76590">
            <w:pPr>
              <w:spacing w:after="0" w:line="240" w:lineRule="auto"/>
              <w:rPr>
                <w:rFonts w:cstheme="minorHAnsi"/>
              </w:rPr>
            </w:pPr>
          </w:p>
          <w:p w14:paraId="71A92D6B" w14:textId="494F72C3" w:rsidR="00657923" w:rsidRPr="00657923" w:rsidRDefault="00657923" w:rsidP="00A76590">
            <w:pPr>
              <w:spacing w:after="0" w:line="240" w:lineRule="auto"/>
              <w:rPr>
                <w:rFonts w:cstheme="minorHAnsi"/>
                <w:sz w:val="10"/>
              </w:rPr>
            </w:pPr>
          </w:p>
        </w:tc>
      </w:tr>
      <w:tr w:rsidR="006046F6" w:rsidRPr="00A76590" w14:paraId="74DB823E" w14:textId="77777777" w:rsidTr="00911D0E">
        <w:trPr>
          <w:trHeight w:val="680"/>
        </w:trPr>
        <w:tc>
          <w:tcPr>
            <w:tcW w:w="5385" w:type="dxa"/>
            <w:tcBorders>
              <w:top w:val="single" w:sz="4" w:space="0" w:color="7C756D"/>
              <w:left w:val="single" w:sz="4" w:space="0" w:color="7C756D"/>
              <w:bottom w:val="single" w:sz="4" w:space="0" w:color="7C756D"/>
              <w:right w:val="single" w:sz="4" w:space="0" w:color="7C756D"/>
            </w:tcBorders>
            <w:shd w:val="clear" w:color="auto" w:fill="auto"/>
            <w:hideMark/>
          </w:tcPr>
          <w:p w14:paraId="1C5CBFB6" w14:textId="06D4D357" w:rsidR="006046F6" w:rsidRDefault="006046F6" w:rsidP="00A76590">
            <w:pPr>
              <w:spacing w:after="0" w:line="240" w:lineRule="auto"/>
              <w:rPr>
                <w:rFonts w:cstheme="minorHAnsi"/>
                <w:b/>
                <w:color w:val="0C234B"/>
              </w:rPr>
            </w:pPr>
            <w:r w:rsidRPr="006046F6">
              <w:rPr>
                <w:rFonts w:cstheme="minorHAnsi"/>
                <w:b/>
                <w:color w:val="0C234B"/>
              </w:rPr>
              <w:t>Working Agreements</w:t>
            </w:r>
          </w:p>
          <w:p w14:paraId="2DBC6608" w14:textId="77777777" w:rsidR="00911D0E" w:rsidRPr="006046F6" w:rsidRDefault="00911D0E" w:rsidP="00A76590">
            <w:pPr>
              <w:spacing w:after="0" w:line="240" w:lineRule="auto"/>
              <w:rPr>
                <w:rFonts w:cstheme="minorHAnsi"/>
                <w:b/>
                <w:color w:val="0C234B"/>
              </w:rPr>
            </w:pPr>
          </w:p>
          <w:p w14:paraId="0086F090" w14:textId="77777777" w:rsidR="006046F6" w:rsidRPr="006046F6" w:rsidRDefault="006046F6" w:rsidP="00A765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cstheme="minorHAnsi"/>
                <w:color w:val="7C756D"/>
              </w:rPr>
            </w:pPr>
            <w:r w:rsidRPr="006046F6">
              <w:rPr>
                <w:rFonts w:cstheme="minorHAnsi"/>
                <w:color w:val="7C756D"/>
              </w:rPr>
              <w:t xml:space="preserve">(What set of norms and expectations has your team agreed to in order to facilitate a healthy, productive </w:t>
            </w:r>
          </w:p>
          <w:p w14:paraId="3D36491B" w14:textId="53C771F1" w:rsidR="006046F6" w:rsidRPr="006046F6" w:rsidRDefault="006046F6" w:rsidP="006046F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color w:val="7C756D"/>
              </w:rPr>
            </w:pPr>
            <w:proofErr w:type="gramStart"/>
            <w:r w:rsidRPr="006046F6">
              <w:rPr>
                <w:rFonts w:cstheme="minorHAnsi"/>
                <w:color w:val="7C756D"/>
              </w:rPr>
              <w:t>work</w:t>
            </w:r>
            <w:proofErr w:type="gramEnd"/>
            <w:r w:rsidRPr="006046F6">
              <w:rPr>
                <w:rFonts w:cstheme="minorHAnsi"/>
                <w:color w:val="7C756D"/>
              </w:rPr>
              <w:t xml:space="preserve"> environment?</w:t>
            </w:r>
          </w:p>
          <w:p w14:paraId="256B1C25" w14:textId="77777777" w:rsidR="006046F6" w:rsidRPr="006046F6" w:rsidRDefault="006046F6" w:rsidP="006046F6">
            <w:pPr>
              <w:spacing w:after="0" w:line="240" w:lineRule="auto"/>
              <w:rPr>
                <w:rFonts w:cstheme="minorHAnsi"/>
                <w:color w:val="7C756D"/>
              </w:rPr>
            </w:pPr>
          </w:p>
          <w:p w14:paraId="0BA71C91" w14:textId="444E45D4" w:rsidR="006046F6" w:rsidRPr="006046F6" w:rsidRDefault="006046F6" w:rsidP="00A7659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cstheme="minorHAnsi"/>
                <w:color w:val="7C756D"/>
              </w:rPr>
            </w:pPr>
            <w:r w:rsidRPr="006046F6">
              <w:rPr>
                <w:rFonts w:cstheme="minorHAnsi"/>
                <w:color w:val="7C756D"/>
              </w:rPr>
              <w:t xml:space="preserve">See </w:t>
            </w:r>
            <w:hyperlink r:id="rId7" w:history="1">
              <w:r w:rsidRPr="006046F6">
                <w:rPr>
                  <w:rStyle w:val="Hyperlink"/>
                  <w:rFonts w:cstheme="minorHAnsi"/>
                  <w:color w:val="7C756D"/>
                </w:rPr>
                <w:t>here</w:t>
              </w:r>
            </w:hyperlink>
            <w:r w:rsidRPr="006046F6">
              <w:rPr>
                <w:rFonts w:cstheme="minorHAnsi"/>
                <w:color w:val="7C756D"/>
              </w:rPr>
              <w:t xml:space="preserve"> for examples.)</w:t>
            </w:r>
          </w:p>
          <w:p w14:paraId="669F6FBE" w14:textId="77777777" w:rsidR="006046F6" w:rsidRPr="00A76590" w:rsidRDefault="006046F6" w:rsidP="00A76590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</w:p>
          <w:p w14:paraId="41BF2CCE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0BD1BAD6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04A204DD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035D22C2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70DB650D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17101BD9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590AA999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277649A3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46CE27EC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073935EC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13221C03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7EC16B26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5EC0C43B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1D2F95E3" w14:textId="77777777" w:rsidR="006046F6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  <w:p w14:paraId="0D8EAB30" w14:textId="2434EB32" w:rsidR="006046F6" w:rsidRPr="00A76590" w:rsidRDefault="006046F6" w:rsidP="00A76590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70" w:type="dxa"/>
            <w:tcBorders>
              <w:top w:val="single" w:sz="4" w:space="0" w:color="7C756D"/>
              <w:left w:val="single" w:sz="4" w:space="0" w:color="7C756D"/>
              <w:bottom w:val="single" w:sz="4" w:space="0" w:color="7C756D"/>
              <w:right w:val="single" w:sz="4" w:space="0" w:color="7C756D"/>
            </w:tcBorders>
            <w:shd w:val="clear" w:color="auto" w:fill="auto"/>
            <w:hideMark/>
          </w:tcPr>
          <w:p w14:paraId="25E13824" w14:textId="658E14E5" w:rsidR="006046F6" w:rsidRDefault="006046F6" w:rsidP="00A76590">
            <w:pPr>
              <w:spacing w:after="0" w:line="240" w:lineRule="auto"/>
              <w:rPr>
                <w:rFonts w:cstheme="minorHAnsi"/>
                <w:b/>
                <w:color w:val="0C234B"/>
              </w:rPr>
            </w:pPr>
            <w:r w:rsidRPr="006046F6">
              <w:rPr>
                <w:rFonts w:cstheme="minorHAnsi"/>
                <w:b/>
                <w:color w:val="0C234B"/>
              </w:rPr>
              <w:t>Key Goals for</w:t>
            </w:r>
            <w:r>
              <w:rPr>
                <w:rFonts w:cstheme="minorHAnsi"/>
                <w:b/>
                <w:color w:val="0C234B"/>
              </w:rPr>
              <w:t xml:space="preserve"> FY</w:t>
            </w:r>
            <w:r w:rsidRPr="006046F6">
              <w:rPr>
                <w:rFonts w:cstheme="minorHAnsi"/>
                <w:b/>
                <w:color w:val="0C234B"/>
              </w:rPr>
              <w:t xml:space="preserve"> 2020-2021</w:t>
            </w:r>
          </w:p>
          <w:p w14:paraId="16C477BA" w14:textId="77777777" w:rsidR="006046F6" w:rsidRPr="006046F6" w:rsidRDefault="006046F6" w:rsidP="00A76590">
            <w:pPr>
              <w:spacing w:after="0" w:line="240" w:lineRule="auto"/>
              <w:rPr>
                <w:rFonts w:cstheme="minorHAnsi"/>
                <w:b/>
                <w:color w:val="0C234B"/>
              </w:rPr>
            </w:pPr>
          </w:p>
          <w:p w14:paraId="3025A3F7" w14:textId="0A31C894" w:rsidR="006046F6" w:rsidRPr="006046F6" w:rsidRDefault="006046F6" w:rsidP="00A7659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cstheme="minorHAnsi"/>
                <w:color w:val="7C756D"/>
              </w:rPr>
            </w:pPr>
            <w:r w:rsidRPr="006046F6">
              <w:rPr>
                <w:rFonts w:cstheme="minorHAnsi"/>
                <w:color w:val="7C756D"/>
              </w:rPr>
              <w:t>(What measurable goals does your team want to attain during the furlough period?</w:t>
            </w:r>
          </w:p>
          <w:p w14:paraId="32E89D79" w14:textId="77777777" w:rsidR="006046F6" w:rsidRPr="006046F6" w:rsidRDefault="006046F6" w:rsidP="006046F6">
            <w:pPr>
              <w:pStyle w:val="ListParagraph"/>
              <w:spacing w:after="0" w:line="240" w:lineRule="auto"/>
              <w:ind w:left="317"/>
              <w:rPr>
                <w:rFonts w:cstheme="minorHAnsi"/>
                <w:color w:val="7C756D"/>
              </w:rPr>
            </w:pPr>
          </w:p>
          <w:p w14:paraId="1BFB47AB" w14:textId="09C934E5" w:rsidR="006046F6" w:rsidRPr="006046F6" w:rsidRDefault="006046F6" w:rsidP="00A7659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7"/>
              <w:rPr>
                <w:rFonts w:cstheme="minorHAnsi"/>
                <w:color w:val="7C756D"/>
              </w:rPr>
            </w:pPr>
            <w:r w:rsidRPr="006046F6">
              <w:rPr>
                <w:rFonts w:cstheme="minorHAnsi"/>
                <w:color w:val="7C756D"/>
              </w:rPr>
              <w:t>Remember to account for the current remote workplace environment and what your scope may look like in a modified in-person environment on campus after re-entry.)</w:t>
            </w:r>
          </w:p>
          <w:p w14:paraId="06FEF99B" w14:textId="4837A40E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199D886D" w14:textId="4B87812F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2873BBC5" w14:textId="7AF74A48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7BE9A490" w14:textId="4D5B249E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3C98A86D" w14:textId="47822E12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682E4586" w14:textId="47822E12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4C14A771" w14:textId="6EFD63B4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09E6EF3F" w14:textId="7B750B4A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393F0EC9" w14:textId="03897708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75D0DC62" w14:textId="05889685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640331C6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6812DA34" w14:textId="77777777" w:rsidR="006046F6" w:rsidRPr="00E24B95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620CCF9A" w14:textId="77777777" w:rsidR="006046F6" w:rsidRPr="00E77329" w:rsidRDefault="006046F6" w:rsidP="00E77329">
            <w:pPr>
              <w:pStyle w:val="ListParagraph"/>
              <w:spacing w:after="0" w:line="240" w:lineRule="auto"/>
              <w:ind w:left="317"/>
              <w:rPr>
                <w:rFonts w:cstheme="minorHAnsi"/>
                <w:sz w:val="12"/>
              </w:rPr>
            </w:pPr>
          </w:p>
          <w:p w14:paraId="05ED1F6E" w14:textId="7E3E1E84" w:rsidR="006046F6" w:rsidRPr="00657923" w:rsidRDefault="006046F6" w:rsidP="00657923">
            <w:pPr>
              <w:pStyle w:val="ListParagraph"/>
              <w:spacing w:after="0" w:line="240" w:lineRule="auto"/>
              <w:ind w:left="317"/>
              <w:rPr>
                <w:rFonts w:cstheme="minorHAnsi"/>
                <w:sz w:val="2"/>
              </w:rPr>
            </w:pPr>
          </w:p>
        </w:tc>
      </w:tr>
      <w:tr w:rsidR="006046F6" w:rsidRPr="00A76590" w14:paraId="7542C342" w14:textId="77777777" w:rsidTr="00911D0E">
        <w:trPr>
          <w:trHeight w:val="4556"/>
        </w:trPr>
        <w:tc>
          <w:tcPr>
            <w:tcW w:w="5385" w:type="dxa"/>
            <w:tcBorders>
              <w:top w:val="single" w:sz="4" w:space="0" w:color="7C756D"/>
              <w:left w:val="single" w:sz="4" w:space="0" w:color="7C756D"/>
              <w:bottom w:val="single" w:sz="4" w:space="0" w:color="7C756D"/>
              <w:right w:val="single" w:sz="4" w:space="0" w:color="7C756D"/>
            </w:tcBorders>
            <w:shd w:val="clear" w:color="auto" w:fill="auto"/>
            <w:hideMark/>
          </w:tcPr>
          <w:p w14:paraId="7D32645B" w14:textId="69996161" w:rsidR="006046F6" w:rsidRDefault="006046F6" w:rsidP="00A76590">
            <w:pPr>
              <w:spacing w:after="0" w:line="240" w:lineRule="auto"/>
              <w:rPr>
                <w:rFonts w:cstheme="minorHAnsi"/>
                <w:b/>
                <w:color w:val="0C234B"/>
              </w:rPr>
            </w:pPr>
            <w:r w:rsidRPr="006046F6">
              <w:rPr>
                <w:rFonts w:cstheme="minorHAnsi"/>
                <w:b/>
                <w:color w:val="0C234B"/>
              </w:rPr>
              <w:t>Scope of Services</w:t>
            </w:r>
          </w:p>
          <w:p w14:paraId="3C39A805" w14:textId="77777777" w:rsidR="006046F6" w:rsidRPr="006046F6" w:rsidRDefault="006046F6" w:rsidP="00A76590">
            <w:pPr>
              <w:spacing w:after="0" w:line="240" w:lineRule="auto"/>
              <w:rPr>
                <w:rFonts w:cstheme="minorHAnsi"/>
                <w:b/>
                <w:color w:val="0C234B"/>
              </w:rPr>
            </w:pPr>
          </w:p>
          <w:p w14:paraId="1140EAAD" w14:textId="499FBE2B" w:rsidR="006046F6" w:rsidRPr="00A76590" w:rsidRDefault="006046F6" w:rsidP="00A76590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What do you continue to do?</w:t>
            </w:r>
          </w:p>
          <w:p w14:paraId="2597796B" w14:textId="0AEFA33C" w:rsidR="006046F6" w:rsidRPr="006046F6" w:rsidRDefault="006046F6" w:rsidP="00E773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4" w:hanging="344"/>
              <w:rPr>
                <w:rFonts w:cstheme="minorHAnsi"/>
                <w:color w:val="7C756D"/>
                <w:sz w:val="12"/>
              </w:rPr>
            </w:pPr>
            <w:r w:rsidRPr="006046F6">
              <w:rPr>
                <w:rFonts w:cstheme="minorHAnsi"/>
                <w:color w:val="7C756D"/>
              </w:rPr>
              <w:t>(Considering furlough, what are the scope of services your team can still offer?)</w:t>
            </w:r>
          </w:p>
          <w:p w14:paraId="2655D8FD" w14:textId="77777777" w:rsidR="006046F6" w:rsidRPr="00A76590" w:rsidRDefault="006046F6" w:rsidP="006046F6">
            <w:pPr>
              <w:pStyle w:val="ListParagraph"/>
              <w:spacing w:after="0" w:line="240" w:lineRule="auto"/>
              <w:ind w:left="344"/>
              <w:rPr>
                <w:rFonts w:cstheme="minorHAnsi"/>
                <w:sz w:val="12"/>
              </w:rPr>
            </w:pPr>
          </w:p>
          <w:p w14:paraId="3F19C32E" w14:textId="77777777" w:rsidR="006046F6" w:rsidRPr="00A76590" w:rsidRDefault="006046F6" w:rsidP="00A76590">
            <w:pPr>
              <w:spacing w:after="0" w:line="240" w:lineRule="auto"/>
              <w:rPr>
                <w:rFonts w:cstheme="minorHAnsi"/>
                <w:b/>
                <w:sz w:val="12"/>
              </w:rPr>
            </w:pPr>
          </w:p>
          <w:p w14:paraId="5A619639" w14:textId="472E80BD" w:rsidR="006046F6" w:rsidRPr="00A76590" w:rsidRDefault="006046F6" w:rsidP="00A76590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What changes do you make during furlough?</w:t>
            </w:r>
          </w:p>
          <w:p w14:paraId="0E82227C" w14:textId="11C32159" w:rsidR="006046F6" w:rsidRPr="006046F6" w:rsidRDefault="006046F6" w:rsidP="00E7732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4"/>
              <w:rPr>
                <w:rFonts w:cstheme="minorHAnsi"/>
                <w:color w:val="7C756D"/>
                <w:sz w:val="12"/>
              </w:rPr>
            </w:pPr>
            <w:r w:rsidRPr="006046F6">
              <w:rPr>
                <w:rFonts w:cstheme="minorHAnsi"/>
                <w:color w:val="7C756D"/>
              </w:rPr>
              <w:t>(What services does your team need to drop or alter to accommodate furlough?)</w:t>
            </w:r>
          </w:p>
          <w:p w14:paraId="239325FD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2DD6446B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27DDF313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3969F16A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50DBA088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67AEE3B8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5E9CC186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60A4A951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341F6159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4A4DC14E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57957D67" w14:textId="77777777" w:rsidR="006046F6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  <w:p w14:paraId="317194D0" w14:textId="23FDB856" w:rsidR="006046F6" w:rsidRPr="00281EF4" w:rsidRDefault="006046F6" w:rsidP="00A10856">
            <w:pPr>
              <w:spacing w:after="0" w:line="240" w:lineRule="auto"/>
              <w:rPr>
                <w:rFonts w:cstheme="minorHAnsi"/>
                <w:b/>
                <w:i/>
                <w:sz w:val="12"/>
              </w:rPr>
            </w:pPr>
          </w:p>
        </w:tc>
        <w:tc>
          <w:tcPr>
            <w:tcW w:w="5670" w:type="dxa"/>
            <w:tcBorders>
              <w:top w:val="single" w:sz="4" w:space="0" w:color="7C756D"/>
              <w:left w:val="single" w:sz="4" w:space="0" w:color="7C756D"/>
              <w:bottom w:val="single" w:sz="4" w:space="0" w:color="7C756D"/>
              <w:right w:val="single" w:sz="4" w:space="0" w:color="7C756D"/>
            </w:tcBorders>
            <w:shd w:val="clear" w:color="auto" w:fill="auto"/>
            <w:hideMark/>
          </w:tcPr>
          <w:p w14:paraId="6D66B804" w14:textId="104F665E" w:rsidR="006046F6" w:rsidRDefault="006046F6" w:rsidP="00A76590">
            <w:pPr>
              <w:spacing w:after="0" w:line="240" w:lineRule="auto"/>
              <w:rPr>
                <w:rFonts w:cstheme="minorHAnsi"/>
                <w:b/>
                <w:color w:val="0C234B"/>
              </w:rPr>
            </w:pPr>
            <w:r w:rsidRPr="006046F6">
              <w:rPr>
                <w:rFonts w:cstheme="minorHAnsi"/>
                <w:b/>
                <w:color w:val="0C234B"/>
              </w:rPr>
              <w:t>Future Goals</w:t>
            </w:r>
          </w:p>
          <w:p w14:paraId="5116E975" w14:textId="77777777" w:rsidR="006046F6" w:rsidRPr="006046F6" w:rsidRDefault="006046F6" w:rsidP="00A76590">
            <w:pPr>
              <w:spacing w:after="0" w:line="240" w:lineRule="auto"/>
              <w:rPr>
                <w:rFonts w:cstheme="minorHAnsi"/>
                <w:b/>
                <w:color w:val="0C234B"/>
              </w:rPr>
            </w:pPr>
          </w:p>
          <w:p w14:paraId="4BA90E5A" w14:textId="77777777" w:rsidR="006046F6" w:rsidRPr="006046F6" w:rsidRDefault="006046F6" w:rsidP="00A765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8" w:hanging="202"/>
              <w:rPr>
                <w:rFonts w:cstheme="minorHAnsi"/>
                <w:color w:val="7C756D"/>
              </w:rPr>
            </w:pPr>
            <w:r w:rsidRPr="006046F6">
              <w:rPr>
                <w:rFonts w:cstheme="minorHAnsi"/>
                <w:color w:val="7C756D"/>
              </w:rPr>
              <w:t xml:space="preserve">(What services, projects, or goals do you wish to add or phase back in as furlough ends?) </w:t>
            </w:r>
          </w:p>
          <w:p w14:paraId="1BFC829E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43065C59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499618B4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6102C182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78010617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54FB8301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0335151C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5227C378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3D74A476" w14:textId="77070804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35467261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4B6F2B3C" w14:textId="02DA6974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6DF91DBA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6BF0F5C9" w14:textId="77777777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4994CE43" w14:textId="1CF8C12C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0E1765EA" w14:textId="32AD8CF0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04DB767E" w14:textId="725D6F6D" w:rsidR="006046F6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  <w:p w14:paraId="18AE6419" w14:textId="03009D07" w:rsidR="006046F6" w:rsidRPr="00E24B95" w:rsidRDefault="006046F6" w:rsidP="00E24B95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2E4F1BC" w14:textId="683D63DC" w:rsidR="000444C0" w:rsidRPr="00416D21" w:rsidRDefault="000444C0" w:rsidP="00416D21">
      <w:pPr>
        <w:tabs>
          <w:tab w:val="left" w:pos="9615"/>
        </w:tabs>
        <w:spacing w:after="0" w:line="240" w:lineRule="auto"/>
        <w:ind w:right="-374"/>
        <w:jc w:val="right"/>
        <w:rPr>
          <w:rFonts w:cstheme="minorHAnsi"/>
          <w:sz w:val="18"/>
        </w:rPr>
      </w:pPr>
    </w:p>
    <w:sectPr w:rsidR="000444C0" w:rsidRPr="00416D21" w:rsidSect="00416D21">
      <w:footerReference w:type="default" r:id="rId8"/>
      <w:pgSz w:w="12240" w:h="15840"/>
      <w:pgMar w:top="245" w:right="907" w:bottom="245" w:left="907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0311" w14:textId="77777777" w:rsidR="001E6D44" w:rsidRDefault="001E6D44" w:rsidP="00416D21">
      <w:pPr>
        <w:spacing w:after="0" w:line="240" w:lineRule="auto"/>
      </w:pPr>
      <w:r>
        <w:separator/>
      </w:r>
    </w:p>
  </w:endnote>
  <w:endnote w:type="continuationSeparator" w:id="0">
    <w:p w14:paraId="00F459D2" w14:textId="77777777" w:rsidR="001E6D44" w:rsidRDefault="001E6D44" w:rsidP="0041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7521" w14:textId="77777777" w:rsidR="00416D21" w:rsidRPr="00416D21" w:rsidRDefault="00416D21" w:rsidP="00416D21">
    <w:pPr>
      <w:tabs>
        <w:tab w:val="left" w:pos="9615"/>
      </w:tabs>
      <w:spacing w:after="0" w:line="240" w:lineRule="auto"/>
      <w:ind w:right="-374"/>
      <w:jc w:val="right"/>
      <w:rPr>
        <w:rFonts w:cstheme="minorHAnsi"/>
        <w:sz w:val="18"/>
      </w:rPr>
    </w:pPr>
    <w:r w:rsidRPr="00416D21">
      <w:rPr>
        <w:rFonts w:cstheme="minorHAnsi"/>
        <w:sz w:val="18"/>
      </w:rPr>
      <w:t xml:space="preserve">From </w:t>
    </w:r>
    <w:r>
      <w:rPr>
        <w:rFonts w:cstheme="minorHAnsi"/>
        <w:sz w:val="18"/>
      </w:rPr>
      <w:t xml:space="preserve">The </w:t>
    </w:r>
    <w:r w:rsidRPr="00416D21">
      <w:rPr>
        <w:rFonts w:cstheme="minorHAnsi"/>
        <w:sz w:val="18"/>
      </w:rPr>
      <w:t xml:space="preserve">Office of Leadership &amp; Organizational Development   </w:t>
    </w:r>
    <w:r w:rsidRPr="00416D21">
      <w:rPr>
        <w:rFonts w:cstheme="minorHAnsi"/>
        <w:sz w:val="18"/>
        <w:u w:val="single"/>
      </w:rPr>
      <w:t>olod.arizona.edu</w:t>
    </w:r>
  </w:p>
  <w:p w14:paraId="19B9FB93" w14:textId="77777777" w:rsidR="00416D21" w:rsidRDefault="00416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0ADDA" w14:textId="77777777" w:rsidR="001E6D44" w:rsidRDefault="001E6D44" w:rsidP="00416D21">
      <w:pPr>
        <w:spacing w:after="0" w:line="240" w:lineRule="auto"/>
      </w:pPr>
      <w:r>
        <w:separator/>
      </w:r>
    </w:p>
  </w:footnote>
  <w:footnote w:type="continuationSeparator" w:id="0">
    <w:p w14:paraId="69145F6C" w14:textId="77777777" w:rsidR="001E6D44" w:rsidRDefault="001E6D44" w:rsidP="00416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2A"/>
    <w:multiLevelType w:val="hybridMultilevel"/>
    <w:tmpl w:val="DCD67E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47FDE"/>
    <w:multiLevelType w:val="hybridMultilevel"/>
    <w:tmpl w:val="947241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C1DE0"/>
    <w:multiLevelType w:val="hybridMultilevel"/>
    <w:tmpl w:val="8C365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7069D"/>
    <w:multiLevelType w:val="hybridMultilevel"/>
    <w:tmpl w:val="D62AC5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C3D9E"/>
    <w:multiLevelType w:val="hybridMultilevel"/>
    <w:tmpl w:val="12E2E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B1D81"/>
    <w:multiLevelType w:val="hybridMultilevel"/>
    <w:tmpl w:val="0AE451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A2757"/>
    <w:multiLevelType w:val="hybridMultilevel"/>
    <w:tmpl w:val="C3B6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C7D58"/>
    <w:multiLevelType w:val="hybridMultilevel"/>
    <w:tmpl w:val="E77AB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D26553"/>
    <w:multiLevelType w:val="hybridMultilevel"/>
    <w:tmpl w:val="F278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B0185"/>
    <w:multiLevelType w:val="hybridMultilevel"/>
    <w:tmpl w:val="F49E09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331D8"/>
    <w:multiLevelType w:val="hybridMultilevel"/>
    <w:tmpl w:val="F03C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05BDA"/>
    <w:multiLevelType w:val="hybridMultilevel"/>
    <w:tmpl w:val="2A289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F1BA4"/>
    <w:multiLevelType w:val="hybridMultilevel"/>
    <w:tmpl w:val="3F88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A2354"/>
    <w:multiLevelType w:val="hybridMultilevel"/>
    <w:tmpl w:val="1F3EFA04"/>
    <w:lvl w:ilvl="0" w:tplc="F8DC9D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4A7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012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209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4C1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85B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85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C3D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34B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C0626"/>
    <w:multiLevelType w:val="hybridMultilevel"/>
    <w:tmpl w:val="18B2C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E3794A"/>
    <w:multiLevelType w:val="hybridMultilevel"/>
    <w:tmpl w:val="A0F0B2F2"/>
    <w:lvl w:ilvl="0" w:tplc="892248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76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CE6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26F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EFB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49B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4ED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EC0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2A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23E16"/>
    <w:multiLevelType w:val="hybridMultilevel"/>
    <w:tmpl w:val="37B46CAE"/>
    <w:lvl w:ilvl="0" w:tplc="E6F00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3"/>
  </w:num>
  <w:num w:numId="6">
    <w:abstractNumId w:val="15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0"/>
  </w:num>
  <w:num w:numId="15">
    <w:abstractNumId w:val="8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C0"/>
    <w:rsid w:val="00035EEF"/>
    <w:rsid w:val="000444C0"/>
    <w:rsid w:val="00063C84"/>
    <w:rsid w:val="000A3C2A"/>
    <w:rsid w:val="000A4DDC"/>
    <w:rsid w:val="000D727C"/>
    <w:rsid w:val="00160577"/>
    <w:rsid w:val="00166A08"/>
    <w:rsid w:val="001E19C8"/>
    <w:rsid w:val="001E6D44"/>
    <w:rsid w:val="002054D0"/>
    <w:rsid w:val="0022042C"/>
    <w:rsid w:val="00227E27"/>
    <w:rsid w:val="002523EF"/>
    <w:rsid w:val="002544F0"/>
    <w:rsid w:val="00281EF4"/>
    <w:rsid w:val="0032158E"/>
    <w:rsid w:val="00321B76"/>
    <w:rsid w:val="00391CE0"/>
    <w:rsid w:val="003B6064"/>
    <w:rsid w:val="003D245A"/>
    <w:rsid w:val="00416D21"/>
    <w:rsid w:val="004B35E3"/>
    <w:rsid w:val="004B7A72"/>
    <w:rsid w:val="005E3D6A"/>
    <w:rsid w:val="005E59F3"/>
    <w:rsid w:val="006046F6"/>
    <w:rsid w:val="00633B8C"/>
    <w:rsid w:val="0065212C"/>
    <w:rsid w:val="00657700"/>
    <w:rsid w:val="00657923"/>
    <w:rsid w:val="00664FB7"/>
    <w:rsid w:val="006665B2"/>
    <w:rsid w:val="00683780"/>
    <w:rsid w:val="00695B69"/>
    <w:rsid w:val="006A3FFA"/>
    <w:rsid w:val="006B3C4A"/>
    <w:rsid w:val="006C4C77"/>
    <w:rsid w:val="00714B5C"/>
    <w:rsid w:val="00732068"/>
    <w:rsid w:val="0075078D"/>
    <w:rsid w:val="00761539"/>
    <w:rsid w:val="0079295F"/>
    <w:rsid w:val="007A4577"/>
    <w:rsid w:val="007D5E2D"/>
    <w:rsid w:val="007E2EE7"/>
    <w:rsid w:val="007F5EBE"/>
    <w:rsid w:val="00821FEB"/>
    <w:rsid w:val="00837A28"/>
    <w:rsid w:val="00842A30"/>
    <w:rsid w:val="008A2C07"/>
    <w:rsid w:val="008B6E5F"/>
    <w:rsid w:val="008C385F"/>
    <w:rsid w:val="008D4290"/>
    <w:rsid w:val="009070B9"/>
    <w:rsid w:val="00911D0E"/>
    <w:rsid w:val="00937E0E"/>
    <w:rsid w:val="00967794"/>
    <w:rsid w:val="00994B30"/>
    <w:rsid w:val="009F575D"/>
    <w:rsid w:val="00A10856"/>
    <w:rsid w:val="00A608A9"/>
    <w:rsid w:val="00A76590"/>
    <w:rsid w:val="00AB31A8"/>
    <w:rsid w:val="00B478B3"/>
    <w:rsid w:val="00B60B4E"/>
    <w:rsid w:val="00BC7429"/>
    <w:rsid w:val="00C15626"/>
    <w:rsid w:val="00CB6727"/>
    <w:rsid w:val="00D4006D"/>
    <w:rsid w:val="00D80000"/>
    <w:rsid w:val="00D81CCC"/>
    <w:rsid w:val="00DB1621"/>
    <w:rsid w:val="00DF72C2"/>
    <w:rsid w:val="00E24B95"/>
    <w:rsid w:val="00E77329"/>
    <w:rsid w:val="00EC7C13"/>
    <w:rsid w:val="00F14957"/>
    <w:rsid w:val="00F3676C"/>
    <w:rsid w:val="00F379CA"/>
    <w:rsid w:val="00F607BC"/>
    <w:rsid w:val="00F645BD"/>
    <w:rsid w:val="00FC7A38"/>
    <w:rsid w:val="00FF0F56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E7BE"/>
  <w15:chartTrackingRefBased/>
  <w15:docId w15:val="{E2C374B9-E396-4640-866D-AE1D16EF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49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7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4B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D21"/>
  </w:style>
  <w:style w:type="paragraph" w:styleId="Footer">
    <w:name w:val="footer"/>
    <w:basedOn w:val="Normal"/>
    <w:link w:val="FooterChar"/>
    <w:uiPriority w:val="99"/>
    <w:unhideWhenUsed/>
    <w:rsid w:val="0041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D21"/>
  </w:style>
  <w:style w:type="character" w:styleId="FollowedHyperlink">
    <w:name w:val="FollowedHyperlink"/>
    <w:basedOn w:val="DefaultParagraphFont"/>
    <w:uiPriority w:val="99"/>
    <w:semiHidden/>
    <w:unhideWhenUsed/>
    <w:rsid w:val="006046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1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2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18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8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50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4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47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2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10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83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1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6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58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97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9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3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37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lod.arizona.edu/sites/default/files/LFAD%201-%20Setting%20Expectations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Peters</dc:creator>
  <cp:keywords/>
  <dc:description/>
  <cp:lastModifiedBy>Forster, Julie M - (forstejm)</cp:lastModifiedBy>
  <cp:revision>2</cp:revision>
  <cp:lastPrinted>2018-10-25T22:21:00Z</cp:lastPrinted>
  <dcterms:created xsi:type="dcterms:W3CDTF">2020-05-18T20:34:00Z</dcterms:created>
  <dcterms:modified xsi:type="dcterms:W3CDTF">2020-05-18T20:34:00Z</dcterms:modified>
</cp:coreProperties>
</file>